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FC669" w14:textId="0B717D4C" w:rsidR="00A11DFF" w:rsidRPr="00A11DFF" w:rsidRDefault="00A11DFF" w:rsidP="00A11DFF">
      <w:pPr>
        <w:pStyle w:val="a3"/>
        <w:jc w:val="right"/>
        <w:rPr>
          <w:rFonts w:ascii="Times New Roman" w:hAnsi="Times New Roman"/>
          <w:w w:val="106"/>
          <w:sz w:val="24"/>
          <w:szCs w:val="24"/>
        </w:rPr>
      </w:pPr>
      <w:r w:rsidRPr="00A11DFF">
        <w:rPr>
          <w:rFonts w:ascii="Times New Roman" w:hAnsi="Times New Roman"/>
          <w:w w:val="106"/>
          <w:sz w:val="24"/>
          <w:szCs w:val="24"/>
        </w:rPr>
        <w:t>Приложение 1</w:t>
      </w:r>
    </w:p>
    <w:p w14:paraId="216E5058" w14:textId="3D74647C" w:rsidR="000139E8" w:rsidRPr="006D3543" w:rsidRDefault="000139E8" w:rsidP="005704FE">
      <w:pPr>
        <w:pStyle w:val="a3"/>
        <w:jc w:val="center"/>
        <w:rPr>
          <w:rFonts w:ascii="Times New Roman" w:hAnsi="Times New Roman"/>
          <w:b/>
          <w:bCs/>
          <w:w w:val="106"/>
          <w:sz w:val="28"/>
          <w:szCs w:val="28"/>
        </w:rPr>
      </w:pPr>
      <w:r w:rsidRPr="006D3543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0C70125" wp14:editId="16EE8FBC">
            <wp:simplePos x="0" y="0"/>
            <wp:positionH relativeFrom="margin">
              <wp:posOffset>-346710</wp:posOffset>
            </wp:positionH>
            <wp:positionV relativeFrom="paragraph">
              <wp:posOffset>3810</wp:posOffset>
            </wp:positionV>
            <wp:extent cx="2914015" cy="3571875"/>
            <wp:effectExtent l="0" t="0" r="635" b="9525"/>
            <wp:wrapSquare wrapText="bothSides"/>
            <wp:docPr id="7" name="Picture 2" descr="Томсон Д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Томсон ДЖ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67" r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3571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3543">
        <w:rPr>
          <w:rFonts w:ascii="Times New Roman" w:hAnsi="Times New Roman"/>
          <w:b/>
          <w:bCs/>
          <w:w w:val="106"/>
          <w:sz w:val="28"/>
          <w:szCs w:val="28"/>
        </w:rPr>
        <w:t xml:space="preserve">Английский физик </w:t>
      </w:r>
      <w:bookmarkStart w:id="0" w:name="_Hlk69365161"/>
      <w:r w:rsidRPr="006D3543">
        <w:rPr>
          <w:rFonts w:ascii="Times New Roman" w:hAnsi="Times New Roman"/>
          <w:b/>
          <w:bCs/>
          <w:w w:val="106"/>
          <w:sz w:val="28"/>
          <w:szCs w:val="28"/>
        </w:rPr>
        <w:t>Джозеф Джон Томсон</w:t>
      </w:r>
      <w:bookmarkEnd w:id="0"/>
      <w:r w:rsidRPr="006D3543">
        <w:rPr>
          <w:rFonts w:ascii="Times New Roman" w:hAnsi="Times New Roman"/>
          <w:b/>
          <w:bCs/>
          <w:w w:val="106"/>
          <w:sz w:val="28"/>
          <w:szCs w:val="28"/>
        </w:rPr>
        <w:t xml:space="preserve"> предложил </w:t>
      </w:r>
      <w:bookmarkStart w:id="1" w:name="_Hlk69365451"/>
      <w:r w:rsidRPr="006D3543">
        <w:rPr>
          <w:rFonts w:ascii="Times New Roman" w:hAnsi="Times New Roman"/>
          <w:b/>
          <w:bCs/>
          <w:w w:val="106"/>
          <w:sz w:val="28"/>
          <w:szCs w:val="28"/>
        </w:rPr>
        <w:t>модель атома</w:t>
      </w:r>
    </w:p>
    <w:p w14:paraId="23E068E6" w14:textId="5F8344D0" w:rsidR="005704FE" w:rsidRPr="006D3543" w:rsidRDefault="005704FE" w:rsidP="005704FE">
      <w:pPr>
        <w:pStyle w:val="a3"/>
        <w:jc w:val="center"/>
        <w:rPr>
          <w:rFonts w:ascii="Times New Roman" w:hAnsi="Times New Roman"/>
          <w:b/>
          <w:bCs/>
          <w:w w:val="106"/>
          <w:sz w:val="28"/>
          <w:szCs w:val="28"/>
        </w:rPr>
      </w:pPr>
      <w:r w:rsidRPr="006D3543">
        <w:rPr>
          <w:rFonts w:ascii="Times New Roman" w:hAnsi="Times New Roman"/>
          <w:b/>
          <w:bCs/>
          <w:w w:val="106"/>
          <w:sz w:val="28"/>
          <w:szCs w:val="28"/>
        </w:rPr>
        <w:t>«Пудинг с изюмом».</w:t>
      </w:r>
    </w:p>
    <w:bookmarkEnd w:id="1"/>
    <w:p w14:paraId="3119F214" w14:textId="77777777" w:rsidR="000139E8" w:rsidRPr="005704FE" w:rsidRDefault="000139E8" w:rsidP="006D354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pacing w:val="-4"/>
          <w:w w:val="111"/>
          <w:sz w:val="24"/>
          <w:szCs w:val="24"/>
        </w:rPr>
      </w:pPr>
      <w:r w:rsidRPr="005704FE">
        <w:rPr>
          <w:rFonts w:ascii="Times New Roman" w:eastAsia="Times New Roman" w:hAnsi="Times New Roman" w:cs="Times New Roman"/>
          <w:bCs/>
          <w:color w:val="000000"/>
          <w:w w:val="116"/>
          <w:sz w:val="24"/>
          <w:szCs w:val="24"/>
        </w:rPr>
        <w:t xml:space="preserve">Английский физик </w:t>
      </w:r>
      <w:r w:rsidRPr="005704FE">
        <w:rPr>
          <w:rFonts w:ascii="Times New Roman" w:eastAsia="Times New Roman" w:hAnsi="Times New Roman" w:cs="Times New Roman"/>
          <w:i/>
          <w:iCs/>
          <w:color w:val="000000"/>
          <w:w w:val="116"/>
          <w:sz w:val="24"/>
          <w:szCs w:val="24"/>
        </w:rPr>
        <w:t xml:space="preserve">Томсон </w:t>
      </w:r>
      <w:r w:rsidRPr="005704FE">
        <w:rPr>
          <w:rFonts w:ascii="Times New Roman" w:eastAsia="Times New Roman" w:hAnsi="Times New Roman" w:cs="Times New Roman"/>
          <w:bCs/>
          <w:color w:val="000000"/>
          <w:w w:val="111"/>
          <w:sz w:val="24"/>
          <w:szCs w:val="24"/>
        </w:rPr>
        <w:t xml:space="preserve">предложил в 1903 г. одну из первых моделей </w:t>
      </w:r>
      <w:r w:rsidRPr="005704FE">
        <w:rPr>
          <w:rFonts w:ascii="Times New Roman" w:eastAsia="Times New Roman" w:hAnsi="Times New Roman" w:cs="Times New Roman"/>
          <w:bCs/>
          <w:color w:val="000000"/>
          <w:spacing w:val="-1"/>
          <w:w w:val="111"/>
          <w:sz w:val="24"/>
          <w:szCs w:val="24"/>
        </w:rPr>
        <w:t xml:space="preserve">строения атома. По предположению Томсона, атом представляет собой шар, по всему объёму </w:t>
      </w:r>
      <w:r w:rsidRPr="005704FE">
        <w:rPr>
          <w:rFonts w:ascii="Times New Roman" w:eastAsia="Times New Roman" w:hAnsi="Times New Roman" w:cs="Times New Roman"/>
          <w:bCs/>
          <w:color w:val="000000"/>
          <w:spacing w:val="-2"/>
          <w:w w:val="111"/>
          <w:sz w:val="24"/>
          <w:szCs w:val="24"/>
        </w:rPr>
        <w:t>которого равномерно распределён положи</w:t>
      </w:r>
      <w:r w:rsidRPr="005704FE">
        <w:rPr>
          <w:rFonts w:ascii="Times New Roman" w:eastAsia="Times New Roman" w:hAnsi="Times New Roman" w:cs="Times New Roman"/>
          <w:bCs/>
          <w:color w:val="000000"/>
          <w:spacing w:val="-2"/>
          <w:w w:val="111"/>
          <w:sz w:val="24"/>
          <w:szCs w:val="24"/>
        </w:rPr>
        <w:softHyphen/>
      </w:r>
      <w:r w:rsidRPr="005704FE">
        <w:rPr>
          <w:rFonts w:ascii="Times New Roman" w:eastAsia="Times New Roman" w:hAnsi="Times New Roman" w:cs="Times New Roman"/>
          <w:bCs/>
          <w:color w:val="000000"/>
          <w:spacing w:val="1"/>
          <w:w w:val="111"/>
          <w:sz w:val="24"/>
          <w:szCs w:val="24"/>
        </w:rPr>
        <w:t xml:space="preserve">тельный заряд. Внутри этого шара находятся </w:t>
      </w:r>
      <w:r w:rsidRPr="005704FE">
        <w:rPr>
          <w:rFonts w:ascii="Times New Roman" w:eastAsia="Times New Roman" w:hAnsi="Times New Roman" w:cs="Times New Roman"/>
          <w:bCs/>
          <w:color w:val="000000"/>
          <w:spacing w:val="3"/>
          <w:w w:val="111"/>
          <w:sz w:val="24"/>
          <w:szCs w:val="24"/>
        </w:rPr>
        <w:t>электроны. Каждый электрон может совер</w:t>
      </w:r>
      <w:r w:rsidRPr="005704FE">
        <w:rPr>
          <w:rFonts w:ascii="Times New Roman" w:eastAsia="Times New Roman" w:hAnsi="Times New Roman" w:cs="Times New Roman"/>
          <w:bCs/>
          <w:color w:val="000000"/>
          <w:spacing w:val="3"/>
          <w:w w:val="111"/>
          <w:sz w:val="24"/>
          <w:szCs w:val="24"/>
        </w:rPr>
        <w:softHyphen/>
      </w:r>
      <w:r w:rsidRPr="005704FE">
        <w:rPr>
          <w:rFonts w:ascii="Times New Roman" w:eastAsia="Times New Roman" w:hAnsi="Times New Roman" w:cs="Times New Roman"/>
          <w:bCs/>
          <w:color w:val="000000"/>
          <w:spacing w:val="-2"/>
          <w:w w:val="111"/>
          <w:sz w:val="24"/>
          <w:szCs w:val="24"/>
        </w:rPr>
        <w:t xml:space="preserve">шать колебательные движения около своего </w:t>
      </w:r>
      <w:r w:rsidRPr="005704FE">
        <w:rPr>
          <w:rFonts w:ascii="Times New Roman" w:eastAsia="Times New Roman" w:hAnsi="Times New Roman" w:cs="Times New Roman"/>
          <w:bCs/>
          <w:color w:val="000000"/>
          <w:spacing w:val="1"/>
          <w:w w:val="111"/>
          <w:sz w:val="24"/>
          <w:szCs w:val="24"/>
        </w:rPr>
        <w:t xml:space="preserve">положения равновесия. Положительный заряд </w:t>
      </w:r>
      <w:r w:rsidRPr="005704FE">
        <w:rPr>
          <w:rFonts w:ascii="Times New Roman" w:eastAsia="Times New Roman" w:hAnsi="Times New Roman" w:cs="Times New Roman"/>
          <w:bCs/>
          <w:color w:val="000000"/>
          <w:spacing w:val="-1"/>
          <w:w w:val="111"/>
          <w:sz w:val="24"/>
          <w:szCs w:val="24"/>
        </w:rPr>
        <w:t>шара равен по модулю суммарному отрица</w:t>
      </w:r>
      <w:r w:rsidRPr="005704FE">
        <w:rPr>
          <w:rFonts w:ascii="Times New Roman" w:eastAsia="Times New Roman" w:hAnsi="Times New Roman" w:cs="Times New Roman"/>
          <w:bCs/>
          <w:color w:val="000000"/>
          <w:spacing w:val="-1"/>
          <w:w w:val="111"/>
          <w:sz w:val="24"/>
          <w:szCs w:val="24"/>
        </w:rPr>
        <w:softHyphen/>
      </w:r>
      <w:r w:rsidRPr="005704FE">
        <w:rPr>
          <w:rFonts w:ascii="Times New Roman" w:eastAsia="Times New Roman" w:hAnsi="Times New Roman" w:cs="Times New Roman"/>
          <w:bCs/>
          <w:color w:val="000000"/>
          <w:w w:val="111"/>
          <w:sz w:val="24"/>
          <w:szCs w:val="24"/>
        </w:rPr>
        <w:t>тельному заряду электронов, поэтому элект</w:t>
      </w:r>
      <w:r w:rsidRPr="005704FE">
        <w:rPr>
          <w:rFonts w:ascii="Times New Roman" w:eastAsia="Times New Roman" w:hAnsi="Times New Roman" w:cs="Times New Roman"/>
          <w:bCs/>
          <w:color w:val="000000"/>
          <w:w w:val="111"/>
          <w:sz w:val="24"/>
          <w:szCs w:val="24"/>
        </w:rPr>
        <w:softHyphen/>
        <w:t xml:space="preserve">рический заряд атома в целом равен </w:t>
      </w:r>
      <w:r w:rsidRPr="005704FE">
        <w:rPr>
          <w:rFonts w:ascii="Times New Roman" w:eastAsia="Times New Roman" w:hAnsi="Times New Roman" w:cs="Times New Roman"/>
          <w:bCs/>
          <w:color w:val="000000"/>
          <w:spacing w:val="-4"/>
          <w:w w:val="111"/>
          <w:sz w:val="24"/>
          <w:szCs w:val="24"/>
        </w:rPr>
        <w:t>нулю.</w:t>
      </w:r>
    </w:p>
    <w:p w14:paraId="374896AD" w14:textId="2B24958E" w:rsidR="000139E8" w:rsidRPr="005704FE" w:rsidRDefault="000139E8" w:rsidP="006D3543">
      <w:pPr>
        <w:tabs>
          <w:tab w:val="left" w:pos="1020"/>
        </w:tabs>
        <w:rPr>
          <w:rFonts w:ascii="Times New Roman" w:hAnsi="Times New Roman" w:cs="Times New Roman"/>
          <w:noProof/>
          <w:sz w:val="24"/>
          <w:szCs w:val="24"/>
        </w:rPr>
      </w:pPr>
      <w:r w:rsidRPr="005704F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Модель Томсона получила название «пудинг с изюмом»: сам «пудинг» – это положительно заряженное «тело» атома, а «изюм» – это электроны </w:t>
      </w:r>
    </w:p>
    <w:p w14:paraId="6D8B287A" w14:textId="0388EF14" w:rsidR="000139E8" w:rsidRDefault="000139E8">
      <w:pPr>
        <w:rPr>
          <w:noProof/>
        </w:rPr>
      </w:pPr>
      <w:r>
        <w:rPr>
          <w:noProof/>
        </w:rPr>
        <w:br w:type="textWrapping" w:clear="all"/>
      </w:r>
    </w:p>
    <w:p w14:paraId="2FE762A4" w14:textId="77777777" w:rsidR="000139E8" w:rsidRDefault="000139E8">
      <w:pPr>
        <w:rPr>
          <w:noProof/>
        </w:rPr>
      </w:pPr>
    </w:p>
    <w:p w14:paraId="0F463AF5" w14:textId="38F1135D" w:rsidR="000139E8" w:rsidRDefault="000139E8">
      <w:pPr>
        <w:rPr>
          <w:noProof/>
        </w:rPr>
      </w:pPr>
    </w:p>
    <w:p w14:paraId="1380B426" w14:textId="4B8BD5B8" w:rsidR="002B3C04" w:rsidRDefault="002B3C04">
      <w:pPr>
        <w:rPr>
          <w:noProof/>
        </w:rPr>
      </w:pPr>
    </w:p>
    <w:p w14:paraId="4E92CB5C" w14:textId="70906841" w:rsidR="002B3C04" w:rsidRDefault="002B3C04">
      <w:pPr>
        <w:rPr>
          <w:noProof/>
        </w:rPr>
      </w:pPr>
    </w:p>
    <w:p w14:paraId="6EFC6BAA" w14:textId="64BB41E1" w:rsidR="002B3C04" w:rsidRDefault="002B3C04">
      <w:pPr>
        <w:rPr>
          <w:noProof/>
        </w:rPr>
      </w:pPr>
    </w:p>
    <w:p w14:paraId="7EDB4EF1" w14:textId="3E707D92" w:rsidR="002B3C04" w:rsidRDefault="002B3C04">
      <w:pPr>
        <w:rPr>
          <w:noProof/>
        </w:rPr>
      </w:pPr>
    </w:p>
    <w:p w14:paraId="7C8E13FD" w14:textId="71A1DBD3" w:rsidR="002B3C04" w:rsidRDefault="002B3C04">
      <w:pPr>
        <w:rPr>
          <w:noProof/>
        </w:rPr>
      </w:pPr>
    </w:p>
    <w:p w14:paraId="697B24DC" w14:textId="34420BD3" w:rsidR="002B3C04" w:rsidRDefault="002B3C04">
      <w:pPr>
        <w:rPr>
          <w:noProof/>
        </w:rPr>
      </w:pPr>
    </w:p>
    <w:p w14:paraId="64CC79D0" w14:textId="136A0A70" w:rsidR="002B3C04" w:rsidRDefault="002B3C04">
      <w:pPr>
        <w:rPr>
          <w:noProof/>
        </w:rPr>
      </w:pPr>
    </w:p>
    <w:p w14:paraId="661F3769" w14:textId="569DB759" w:rsidR="002B3C04" w:rsidRDefault="002B3C04">
      <w:pPr>
        <w:rPr>
          <w:noProof/>
        </w:rPr>
      </w:pPr>
    </w:p>
    <w:p w14:paraId="7B8FA300" w14:textId="506D36C1" w:rsidR="002B3C04" w:rsidRDefault="002B3C04">
      <w:pPr>
        <w:rPr>
          <w:noProof/>
        </w:rPr>
      </w:pPr>
    </w:p>
    <w:p w14:paraId="08DA586B" w14:textId="3B7EAD3B" w:rsidR="002B3C04" w:rsidRDefault="002B3C04">
      <w:pPr>
        <w:rPr>
          <w:noProof/>
        </w:rPr>
      </w:pPr>
    </w:p>
    <w:p w14:paraId="05C8784B" w14:textId="76BB9023" w:rsidR="002B3C04" w:rsidRDefault="002B3C04">
      <w:pPr>
        <w:rPr>
          <w:noProof/>
        </w:rPr>
      </w:pPr>
    </w:p>
    <w:p w14:paraId="14958614" w14:textId="47456E61" w:rsidR="002B3C04" w:rsidRDefault="002B3C04">
      <w:pPr>
        <w:rPr>
          <w:noProof/>
        </w:rPr>
      </w:pPr>
    </w:p>
    <w:p w14:paraId="4DA85328" w14:textId="4D8B1027" w:rsidR="002B3C04" w:rsidRDefault="002B3C04">
      <w:pPr>
        <w:rPr>
          <w:noProof/>
        </w:rPr>
      </w:pPr>
    </w:p>
    <w:p w14:paraId="6AF79436" w14:textId="36FDD8F9" w:rsidR="002B3C04" w:rsidRDefault="002B3C04">
      <w:pPr>
        <w:rPr>
          <w:noProof/>
        </w:rPr>
      </w:pPr>
    </w:p>
    <w:p w14:paraId="43799DF3" w14:textId="77777777" w:rsidR="002B3C04" w:rsidRDefault="002B3C04">
      <w:pPr>
        <w:rPr>
          <w:noProof/>
        </w:rPr>
      </w:pPr>
    </w:p>
    <w:p w14:paraId="70DCC531" w14:textId="2BAD56C9" w:rsidR="005704FE" w:rsidRDefault="005704FE" w:rsidP="005704FE">
      <w:pPr>
        <w:pStyle w:val="a4"/>
        <w:spacing w:before="0" w:beforeAutospacing="0" w:after="0" w:afterAutospacing="0"/>
        <w:jc w:val="center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  <w:r w:rsidRPr="006D354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lastRenderedPageBreak/>
        <w:t xml:space="preserve">Ранняя </w:t>
      </w:r>
      <w:bookmarkStart w:id="2" w:name="_Hlk69365764"/>
      <w:r w:rsidRPr="006D354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планетарная модель атома Нагаоки</w:t>
      </w:r>
      <w:bookmarkEnd w:id="2"/>
      <w:r w:rsidRPr="006D354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. </w:t>
      </w:r>
    </w:p>
    <w:p w14:paraId="33E718E3" w14:textId="77777777" w:rsidR="002B3C04" w:rsidRPr="006D3543" w:rsidRDefault="002B3C04" w:rsidP="005704FE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14:paraId="06042D8F" w14:textId="77777777" w:rsidR="005704FE" w:rsidRPr="006D3543" w:rsidRDefault="005704FE">
      <w:pPr>
        <w:rPr>
          <w:rFonts w:ascii="Times New Roman" w:hAnsi="Times New Roman" w:cs="Times New Roman"/>
          <w:noProof/>
          <w:sz w:val="28"/>
          <w:szCs w:val="28"/>
        </w:rPr>
      </w:pPr>
      <w:r w:rsidRPr="006D354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BD2D438" wp14:editId="2CFF4CBE">
            <wp:simplePos x="1076325" y="5705475"/>
            <wp:positionH relativeFrom="column">
              <wp:align>left</wp:align>
            </wp:positionH>
            <wp:positionV relativeFrom="paragraph">
              <wp:align>top</wp:align>
            </wp:positionV>
            <wp:extent cx="3061629" cy="3857652"/>
            <wp:effectExtent l="0" t="0" r="5715" b="0"/>
            <wp:wrapSquare wrapText="bothSides"/>
            <wp:docPr id="6" name="Рисунок 4" descr="Hantaro_Nagao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antaro_Nagaoka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629" cy="385765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7368033D" w14:textId="77777777" w:rsidR="005704FE" w:rsidRPr="006D3543" w:rsidRDefault="005704FE" w:rsidP="006D3543">
      <w:pPr>
        <w:pStyle w:val="a4"/>
        <w:spacing w:before="0" w:beforeAutospacing="0" w:after="0" w:afterAutospacing="0"/>
        <w:rPr>
          <w:sz w:val="28"/>
          <w:szCs w:val="28"/>
        </w:rPr>
      </w:pPr>
      <w:r w:rsidRPr="006D3543">
        <w:rPr>
          <w:rFonts w:eastAsiaTheme="minorEastAsia"/>
          <w:color w:val="000000" w:themeColor="text1"/>
          <w:kern w:val="24"/>
          <w:sz w:val="28"/>
          <w:szCs w:val="28"/>
        </w:rPr>
        <w:t xml:space="preserve">В 1904 году </w:t>
      </w:r>
    </w:p>
    <w:p w14:paraId="7851233C" w14:textId="77777777" w:rsidR="005704FE" w:rsidRPr="006D3543" w:rsidRDefault="005704FE" w:rsidP="006D3543">
      <w:pPr>
        <w:pStyle w:val="a4"/>
        <w:spacing w:before="0" w:beforeAutospacing="0" w:after="0" w:afterAutospacing="0"/>
        <w:rPr>
          <w:sz w:val="28"/>
          <w:szCs w:val="28"/>
        </w:rPr>
      </w:pPr>
      <w:r w:rsidRPr="006D3543">
        <w:rPr>
          <w:rFonts w:eastAsiaTheme="minorEastAsia"/>
          <w:color w:val="000000" w:themeColor="text1"/>
          <w:kern w:val="24"/>
          <w:sz w:val="28"/>
          <w:szCs w:val="28"/>
        </w:rPr>
        <w:t xml:space="preserve">японский физик </w:t>
      </w:r>
      <w:bookmarkStart w:id="3" w:name="_Hlk69365067"/>
      <w:proofErr w:type="spellStart"/>
      <w:r w:rsidRPr="006D3543"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  <w:t>Хантаро</w:t>
      </w:r>
      <w:proofErr w:type="spellEnd"/>
      <w:r w:rsidRPr="006D3543"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6D3543"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  <w:t>Нагаока</w:t>
      </w:r>
      <w:proofErr w:type="spellEnd"/>
      <w:r w:rsidRPr="006D3543"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  <w:t xml:space="preserve"> </w:t>
      </w:r>
      <w:bookmarkEnd w:id="3"/>
      <w:r w:rsidRPr="006D3543">
        <w:rPr>
          <w:rFonts w:eastAsiaTheme="minorEastAsia"/>
          <w:color w:val="000000" w:themeColor="text1"/>
          <w:kern w:val="24"/>
          <w:sz w:val="28"/>
          <w:szCs w:val="28"/>
        </w:rPr>
        <w:t xml:space="preserve">предложил модель атома, построенную по аналогии с планетой Сатурн. В этой модели вокруг маленького положительного ядра по орбитам вращались электроны, объединённые в кольца. </w:t>
      </w:r>
    </w:p>
    <w:p w14:paraId="5BC19A2C" w14:textId="77777777" w:rsidR="005704FE" w:rsidRPr="006D3543" w:rsidRDefault="005704FE" w:rsidP="006D3543">
      <w:pPr>
        <w:pStyle w:val="a4"/>
        <w:spacing w:before="0" w:beforeAutospacing="0" w:after="0" w:afterAutospacing="0"/>
        <w:rPr>
          <w:sz w:val="28"/>
          <w:szCs w:val="28"/>
        </w:rPr>
      </w:pPr>
      <w:r w:rsidRPr="006D3543">
        <w:rPr>
          <w:rFonts w:eastAsiaTheme="minorEastAsia"/>
          <w:color w:val="000000" w:themeColor="text1"/>
          <w:kern w:val="24"/>
          <w:sz w:val="28"/>
          <w:szCs w:val="28"/>
        </w:rPr>
        <w:t>Модель оказалась ошибочной</w:t>
      </w:r>
      <w:r w:rsidRPr="006D3543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.</w:t>
      </w:r>
    </w:p>
    <w:p w14:paraId="6939F5A5" w14:textId="77777777" w:rsidR="005704FE" w:rsidRPr="006D3543" w:rsidRDefault="005704FE" w:rsidP="006D3543">
      <w:pPr>
        <w:rPr>
          <w:noProof/>
          <w:sz w:val="28"/>
          <w:szCs w:val="28"/>
        </w:rPr>
      </w:pPr>
    </w:p>
    <w:p w14:paraId="54EFF539" w14:textId="43B29B53" w:rsidR="00D05B22" w:rsidRDefault="005704FE" w:rsidP="00D05B22">
      <w:pPr>
        <w:rPr>
          <w:noProof/>
        </w:rPr>
      </w:pPr>
      <w:r>
        <w:rPr>
          <w:noProof/>
        </w:rPr>
        <w:br w:type="textWrapping" w:clear="all"/>
      </w:r>
      <w:bookmarkStart w:id="4" w:name="_Hlk69365577"/>
    </w:p>
    <w:p w14:paraId="35FD9758" w14:textId="19D9E5F3" w:rsidR="002B3C04" w:rsidRDefault="002B3C04" w:rsidP="00D05B22">
      <w:pPr>
        <w:rPr>
          <w:noProof/>
        </w:rPr>
      </w:pPr>
    </w:p>
    <w:p w14:paraId="57576036" w14:textId="35F08C9D" w:rsidR="002B3C04" w:rsidRDefault="002B3C04" w:rsidP="00D05B22">
      <w:pPr>
        <w:rPr>
          <w:noProof/>
        </w:rPr>
      </w:pPr>
    </w:p>
    <w:p w14:paraId="684F463D" w14:textId="44467EE2" w:rsidR="002B3C04" w:rsidRDefault="002B3C04" w:rsidP="00D05B22">
      <w:pPr>
        <w:rPr>
          <w:noProof/>
        </w:rPr>
      </w:pPr>
    </w:p>
    <w:p w14:paraId="5F7E6D15" w14:textId="102B9553" w:rsidR="002B3C04" w:rsidRDefault="002B3C04" w:rsidP="00D05B22">
      <w:pPr>
        <w:rPr>
          <w:noProof/>
        </w:rPr>
      </w:pPr>
    </w:p>
    <w:p w14:paraId="730C4AB2" w14:textId="399A7BAF" w:rsidR="002B3C04" w:rsidRDefault="002B3C04" w:rsidP="00D05B22">
      <w:pPr>
        <w:rPr>
          <w:noProof/>
        </w:rPr>
      </w:pPr>
    </w:p>
    <w:p w14:paraId="7687CD80" w14:textId="52E39B0A" w:rsidR="002B3C04" w:rsidRDefault="002B3C04" w:rsidP="00D05B22">
      <w:pPr>
        <w:rPr>
          <w:noProof/>
        </w:rPr>
      </w:pPr>
    </w:p>
    <w:p w14:paraId="00BFAC13" w14:textId="5438F56C" w:rsidR="002B3C04" w:rsidRDefault="002B3C04" w:rsidP="00D05B22">
      <w:pPr>
        <w:rPr>
          <w:noProof/>
        </w:rPr>
      </w:pPr>
    </w:p>
    <w:p w14:paraId="282C03A2" w14:textId="3B942329" w:rsidR="002B3C04" w:rsidRDefault="002B3C04" w:rsidP="00D05B22">
      <w:pPr>
        <w:rPr>
          <w:noProof/>
        </w:rPr>
      </w:pPr>
    </w:p>
    <w:p w14:paraId="3D15B669" w14:textId="05039DCF" w:rsidR="002B3C04" w:rsidRDefault="002B3C04" w:rsidP="00D05B22">
      <w:pPr>
        <w:rPr>
          <w:noProof/>
        </w:rPr>
      </w:pPr>
    </w:p>
    <w:p w14:paraId="76C9C27F" w14:textId="35377A19" w:rsidR="002B3C04" w:rsidRDefault="002B3C04" w:rsidP="00D05B22">
      <w:pPr>
        <w:rPr>
          <w:noProof/>
        </w:rPr>
      </w:pPr>
    </w:p>
    <w:p w14:paraId="2C53E394" w14:textId="294E7E15" w:rsidR="002B3C04" w:rsidRDefault="002B3C04" w:rsidP="00D05B22">
      <w:pPr>
        <w:rPr>
          <w:noProof/>
        </w:rPr>
      </w:pPr>
    </w:p>
    <w:p w14:paraId="4347B2E3" w14:textId="30A67E57" w:rsidR="002B3C04" w:rsidRDefault="002B3C04" w:rsidP="00D05B22">
      <w:pPr>
        <w:rPr>
          <w:noProof/>
        </w:rPr>
      </w:pPr>
    </w:p>
    <w:p w14:paraId="7E499B34" w14:textId="68D424A8" w:rsidR="002B3C04" w:rsidRDefault="002B3C04" w:rsidP="00D05B22">
      <w:pPr>
        <w:rPr>
          <w:noProof/>
        </w:rPr>
      </w:pPr>
    </w:p>
    <w:p w14:paraId="2D8F2A28" w14:textId="6851144D" w:rsidR="002B3C04" w:rsidRDefault="002B3C04" w:rsidP="00D05B22">
      <w:pPr>
        <w:rPr>
          <w:noProof/>
        </w:rPr>
      </w:pPr>
    </w:p>
    <w:p w14:paraId="0984AAAA" w14:textId="4193E352" w:rsidR="002B3C04" w:rsidRDefault="002B3C04" w:rsidP="00D05B22">
      <w:pPr>
        <w:rPr>
          <w:noProof/>
        </w:rPr>
      </w:pPr>
    </w:p>
    <w:p w14:paraId="61849708" w14:textId="77777777" w:rsidR="002B3C04" w:rsidRDefault="002B3C04" w:rsidP="00D05B22">
      <w:pPr>
        <w:rPr>
          <w:noProof/>
        </w:rPr>
      </w:pPr>
    </w:p>
    <w:p w14:paraId="1930C3BA" w14:textId="6C35544D" w:rsidR="005704FE" w:rsidRPr="00D05B22" w:rsidRDefault="001C7742" w:rsidP="00D05B22">
      <w:pPr>
        <w:jc w:val="center"/>
        <w:rPr>
          <w:noProof/>
        </w:rPr>
      </w:pPr>
      <w:r w:rsidRPr="001C7742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Кусочки материи</w:t>
      </w:r>
      <w:bookmarkEnd w:id="4"/>
      <w:r w:rsidRPr="001C774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9A87030" w14:textId="38026CE5" w:rsidR="006D3543" w:rsidRPr="001C7742" w:rsidRDefault="006D3543" w:rsidP="005704F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C7742">
        <w:rPr>
          <w:rFonts w:ascii="Times New Roman" w:hAnsi="Times New Roman" w:cs="Times New Roman"/>
          <w:color w:val="1A1A1A"/>
          <w:sz w:val="28"/>
          <w:szCs w:val="28"/>
        </w:rPr>
        <w:t>Слово «атом» — греческого происхождения, и переводится оно «неделимый». Принято считать, что первым идею о том, что кажущаяся гладкой и непрерывной материя на самом деле состоит из великого множества мельчайших и потому невидимых частиц, выдвинул древнегреческий философ Демокрит</w:t>
      </w:r>
      <w:r w:rsidRPr="001C77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809FD10" wp14:editId="42953D6F">
            <wp:simplePos x="1533525" y="1009650"/>
            <wp:positionH relativeFrom="column">
              <wp:align>left</wp:align>
            </wp:positionH>
            <wp:positionV relativeFrom="paragraph">
              <wp:align>top</wp:align>
            </wp:positionV>
            <wp:extent cx="2752725" cy="3124200"/>
            <wp:effectExtent l="0" t="0" r="9525" b="0"/>
            <wp:wrapSquare wrapText="bothSides"/>
            <wp:docPr id="9" name="Рисунок 4" descr="Demokr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Demokrit.jp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3124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C7742" w:rsidRPr="001C7742">
        <w:rPr>
          <w:rFonts w:ascii="Times New Roman" w:hAnsi="Times New Roman" w:cs="Times New Roman"/>
          <w:color w:val="1A1A1A"/>
          <w:sz w:val="28"/>
          <w:szCs w:val="28"/>
        </w:rPr>
        <w:t xml:space="preserve"> примерно </w:t>
      </w:r>
      <w:bookmarkStart w:id="5" w:name="_Hlk69365339"/>
      <w:r w:rsidR="001C7742" w:rsidRPr="001C7742">
        <w:rPr>
          <w:rFonts w:ascii="Times New Roman" w:hAnsi="Times New Roman" w:cs="Times New Roman"/>
          <w:color w:val="1A1A1A"/>
          <w:sz w:val="28"/>
          <w:szCs w:val="28"/>
        </w:rPr>
        <w:t>2500 лет назад</w:t>
      </w:r>
      <w:bookmarkEnd w:id="5"/>
      <w:r w:rsidR="001C7742" w:rsidRPr="001C7742">
        <w:rPr>
          <w:rFonts w:ascii="Times New Roman" w:hAnsi="Times New Roman" w:cs="Times New Roman"/>
          <w:color w:val="1A1A1A"/>
          <w:sz w:val="28"/>
          <w:szCs w:val="28"/>
        </w:rPr>
        <w:t>.</w:t>
      </w:r>
      <w:r w:rsidRPr="001C7742">
        <w:rPr>
          <w:rFonts w:ascii="Times New Roman" w:hAnsi="Times New Roman" w:cs="Times New Roman"/>
          <w:color w:val="1A1A1A"/>
          <w:sz w:val="28"/>
          <w:szCs w:val="28"/>
        </w:rPr>
        <w:t xml:space="preserve"> По представлениям Демокрита атомы были вечными, неизменными и неделимыми. Изменения во Вселенной происходили исключительно из-за изменений в связях между атомами, но не в них самих.</w:t>
      </w:r>
      <w:r w:rsidR="001C7742" w:rsidRPr="001C7742">
        <w:rPr>
          <w:rFonts w:ascii="Times New Roman" w:hAnsi="Times New Roman" w:cs="Times New Roman"/>
          <w:color w:val="1A1A1A"/>
          <w:sz w:val="28"/>
          <w:szCs w:val="28"/>
        </w:rPr>
        <w:t xml:space="preserve"> Демокрит полагал, что свойство того или иного вещества определяется формой, массой и прочими характеристиками образующих его атомов. Так, скажем, у огня атомы остры, поэтому огонь способен обжигать, у твердых тел они шероховаты, поэтому накрепко сцепляются друг с другом, у воды – гладки, поэтому она способна течь. Даше душа человека, согласно Демокриту, состоит из атомов.</w:t>
      </w:r>
    </w:p>
    <w:p w14:paraId="616109D8" w14:textId="716FB77A" w:rsidR="007B3F11" w:rsidRPr="00B97EA6" w:rsidRDefault="007B3F11" w:rsidP="007B3F11">
      <w:pPr>
        <w:shd w:val="clear" w:color="auto" w:fill="FFFFFF"/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97EA6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 </w:t>
      </w:r>
    </w:p>
    <w:p w14:paraId="62C38F10" w14:textId="77777777" w:rsidR="007B3F11" w:rsidRPr="00B97EA6" w:rsidRDefault="007B3F11" w:rsidP="007B3F11">
      <w:pPr>
        <w:shd w:val="clear" w:color="auto" w:fill="FFFFFF"/>
        <w:spacing w:after="0" w:line="240" w:lineRule="auto"/>
        <w:ind w:firstLine="278"/>
        <w:jc w:val="both"/>
        <w:rPr>
          <w:rFonts w:ascii="Times New Roman" w:hAnsi="Times New Roman" w:cs="Times New Roman"/>
          <w:sz w:val="24"/>
          <w:szCs w:val="24"/>
        </w:rPr>
      </w:pPr>
    </w:p>
    <w:p w14:paraId="212D6444" w14:textId="79403C3E" w:rsidR="007B3F11" w:rsidRDefault="007B3F11" w:rsidP="005704FE">
      <w:pPr>
        <w:ind w:firstLine="708"/>
      </w:pPr>
    </w:p>
    <w:p w14:paraId="30541155" w14:textId="2429B8A1" w:rsidR="007B3F11" w:rsidRDefault="007B3F11" w:rsidP="005704FE">
      <w:pPr>
        <w:ind w:firstLine="708"/>
      </w:pPr>
    </w:p>
    <w:p w14:paraId="6F9CCEA7" w14:textId="6DB0D886" w:rsidR="007B3F11" w:rsidRDefault="007B3F11" w:rsidP="005704FE">
      <w:pPr>
        <w:ind w:firstLine="708"/>
      </w:pPr>
    </w:p>
    <w:p w14:paraId="346F7043" w14:textId="32327D41" w:rsidR="007B3F11" w:rsidRDefault="007B3F11" w:rsidP="005704FE">
      <w:pPr>
        <w:ind w:firstLine="708"/>
      </w:pPr>
    </w:p>
    <w:p w14:paraId="55FBE1F5" w14:textId="3B184873" w:rsidR="007B3F11" w:rsidRDefault="007B3F11" w:rsidP="005704FE">
      <w:pPr>
        <w:ind w:firstLine="708"/>
      </w:pPr>
    </w:p>
    <w:p w14:paraId="3C4499D3" w14:textId="5C624D56" w:rsidR="00020EA4" w:rsidRPr="00020EA4" w:rsidRDefault="00020EA4" w:rsidP="00020EA4">
      <w:pPr>
        <w:pStyle w:val="a4"/>
        <w:shd w:val="clear" w:color="auto" w:fill="FFFFFF"/>
        <w:spacing w:after="300" w:afterAutospacing="0"/>
        <w:jc w:val="center"/>
        <w:rPr>
          <w:noProof/>
          <w:color w:val="1D1D1B"/>
          <w:sz w:val="28"/>
          <w:szCs w:val="28"/>
        </w:rPr>
      </w:pPr>
      <w:bookmarkStart w:id="6" w:name="_Hlk69365508"/>
      <w:r w:rsidRPr="00020EA4">
        <w:rPr>
          <w:b/>
          <w:bCs/>
          <w:color w:val="1D1D1B"/>
          <w:sz w:val="28"/>
          <w:szCs w:val="28"/>
        </w:rPr>
        <w:lastRenderedPageBreak/>
        <w:t xml:space="preserve">Планетарная модель атома </w:t>
      </w:r>
      <w:r>
        <w:rPr>
          <w:b/>
          <w:bCs/>
          <w:color w:val="1D1D1B"/>
          <w:sz w:val="28"/>
          <w:szCs w:val="28"/>
        </w:rPr>
        <w:t xml:space="preserve">Бора - </w:t>
      </w:r>
      <w:r w:rsidRPr="00020EA4">
        <w:rPr>
          <w:b/>
          <w:bCs/>
          <w:color w:val="1D1D1B"/>
          <w:sz w:val="28"/>
          <w:szCs w:val="28"/>
        </w:rPr>
        <w:t>Резерфорда</w:t>
      </w:r>
      <w:r w:rsidRPr="00020EA4">
        <w:rPr>
          <w:noProof/>
          <w:color w:val="1D1D1B"/>
          <w:sz w:val="28"/>
          <w:szCs w:val="28"/>
        </w:rPr>
        <w:t xml:space="preserve"> </w:t>
      </w:r>
      <w:bookmarkEnd w:id="6"/>
      <w:r w:rsidRPr="00020EA4">
        <w:rPr>
          <w:noProof/>
          <w:color w:val="1D1D1B"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27E3FBE7" wp14:editId="00AE3A32">
            <wp:simplePos x="1076325" y="723900"/>
            <wp:positionH relativeFrom="column">
              <wp:align>left</wp:align>
            </wp:positionH>
            <wp:positionV relativeFrom="paragraph">
              <wp:align>top</wp:align>
            </wp:positionV>
            <wp:extent cx="2980981" cy="323850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981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20EA4">
        <w:rPr>
          <w:noProof/>
          <w:color w:val="1D1D1B"/>
          <w:sz w:val="28"/>
          <w:szCs w:val="28"/>
        </w:rPr>
        <w:t>.</w:t>
      </w:r>
    </w:p>
    <w:p w14:paraId="2ECDF9C9" w14:textId="77777777" w:rsidR="00020EA4" w:rsidRPr="00020EA4" w:rsidRDefault="00020EA4" w:rsidP="00020EA4">
      <w:pPr>
        <w:pStyle w:val="a3"/>
        <w:rPr>
          <w:rFonts w:ascii="Times New Roman" w:hAnsi="Times New Roman"/>
          <w:sz w:val="28"/>
          <w:szCs w:val="28"/>
        </w:rPr>
      </w:pPr>
      <w:r w:rsidRPr="00020EA4">
        <w:rPr>
          <w:rFonts w:ascii="Times New Roman" w:hAnsi="Times New Roman"/>
          <w:sz w:val="28"/>
          <w:szCs w:val="28"/>
        </w:rPr>
        <w:t>Эрнест Резерфорд</w:t>
      </w:r>
    </w:p>
    <w:p w14:paraId="2EF46E76" w14:textId="77777777" w:rsidR="00020EA4" w:rsidRPr="00020EA4" w:rsidRDefault="00020EA4" w:rsidP="00020EA4">
      <w:pPr>
        <w:pStyle w:val="a3"/>
        <w:rPr>
          <w:rFonts w:ascii="Times New Roman" w:hAnsi="Times New Roman"/>
          <w:sz w:val="28"/>
          <w:szCs w:val="28"/>
        </w:rPr>
      </w:pPr>
      <w:r w:rsidRPr="00020EA4">
        <w:rPr>
          <w:rFonts w:ascii="Times New Roman" w:hAnsi="Times New Roman"/>
          <w:sz w:val="28"/>
          <w:szCs w:val="28"/>
        </w:rPr>
        <w:t>Британский физик новозеландского происхождения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20EA4">
        <w:rPr>
          <w:rFonts w:ascii="Times New Roman" w:hAnsi="Times New Roman"/>
          <w:sz w:val="28"/>
          <w:szCs w:val="28"/>
        </w:rPr>
        <w:t>Лауреат Нобелевской премии по химии</w:t>
      </w:r>
      <w:r>
        <w:rPr>
          <w:rFonts w:ascii="Times New Roman" w:hAnsi="Times New Roman"/>
          <w:sz w:val="28"/>
          <w:szCs w:val="28"/>
        </w:rPr>
        <w:t>.</w:t>
      </w:r>
      <w:r w:rsidRPr="00020EA4">
        <w:rPr>
          <w:rFonts w:ascii="Times New Roman" w:hAnsi="Times New Roman"/>
          <w:sz w:val="28"/>
          <w:szCs w:val="28"/>
        </w:rPr>
        <w:t> </w:t>
      </w:r>
    </w:p>
    <w:p w14:paraId="5E3189BB" w14:textId="5EB078FC" w:rsidR="00020EA4" w:rsidRPr="00020EA4" w:rsidRDefault="00020EA4" w:rsidP="00020EA4">
      <w:pPr>
        <w:pStyle w:val="a3"/>
        <w:rPr>
          <w:rFonts w:ascii="Times New Roman" w:hAnsi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И</w:t>
      </w:r>
      <w:r w:rsidRPr="00020EA4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сторически важная модель строения </w:t>
      </w:r>
      <w:hyperlink r:id="rId11" w:tooltip="Атом" w:history="1">
        <w:r w:rsidRPr="00020EA4">
          <w:rPr>
            <w:rStyle w:val="a5"/>
            <w:rFonts w:ascii="Times New Roman" w:hAnsi="Times New Roman"/>
            <w:color w:val="0645AD"/>
            <w:sz w:val="28"/>
            <w:szCs w:val="28"/>
            <w:shd w:val="clear" w:color="auto" w:fill="FFFFFF"/>
          </w:rPr>
          <w:t>атома</w:t>
        </w:r>
      </w:hyperlink>
      <w:r w:rsidRPr="00020EA4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, предложенная </w:t>
      </w:r>
      <w:hyperlink r:id="rId12" w:tooltip="Эрнест Резерфорд" w:history="1">
        <w:r w:rsidRPr="00020EA4">
          <w:rPr>
            <w:rStyle w:val="a5"/>
            <w:rFonts w:ascii="Times New Roman" w:hAnsi="Times New Roman"/>
            <w:color w:val="0645AD"/>
            <w:sz w:val="28"/>
            <w:szCs w:val="28"/>
            <w:shd w:val="clear" w:color="auto" w:fill="FFFFFF"/>
          </w:rPr>
          <w:t>Эрнестом Резерфордом</w:t>
        </w:r>
      </w:hyperlink>
      <w:r w:rsidRPr="00020EA4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, опубликованной в 1911 г. В этой модели Резерфорд описывает строение атома состоящим из крохотного положительно заряженного </w:t>
      </w:r>
      <w:hyperlink r:id="rId13" w:tooltip="Ядро (атом)" w:history="1">
        <w:r w:rsidRPr="00020EA4">
          <w:rPr>
            <w:rStyle w:val="a5"/>
            <w:rFonts w:ascii="Times New Roman" w:hAnsi="Times New Roman"/>
            <w:color w:val="0645AD"/>
            <w:sz w:val="28"/>
            <w:szCs w:val="28"/>
            <w:shd w:val="clear" w:color="auto" w:fill="FFFFFF"/>
          </w:rPr>
          <w:t>ядра</w:t>
        </w:r>
      </w:hyperlink>
      <w:r w:rsidRPr="00020EA4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, в котором сосредоточена почти вся масса атома, вокруг которого вращаются </w:t>
      </w:r>
      <w:hyperlink r:id="rId14" w:tooltip="Электрон" w:history="1">
        <w:r w:rsidRPr="00020EA4">
          <w:rPr>
            <w:rStyle w:val="a5"/>
            <w:rFonts w:ascii="Times New Roman" w:hAnsi="Times New Roman"/>
            <w:color w:val="0645AD"/>
            <w:sz w:val="28"/>
            <w:szCs w:val="28"/>
            <w:shd w:val="clear" w:color="auto" w:fill="FFFFFF"/>
          </w:rPr>
          <w:t>электроны</w:t>
        </w:r>
      </w:hyperlink>
      <w:r w:rsidRPr="00020EA4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, — подобно тому, как планеты движутся вокруг Солнца.</w:t>
      </w:r>
      <w:r w:rsidR="00996DAD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 xml:space="preserve"> Нильсу Бору пришлось ввести постулаты, которое сводились к тому, что электрон в атоме, находясь в некоторых специальных энергетических состояниях, не излучают энергию.</w:t>
      </w:r>
    </w:p>
    <w:p w14:paraId="2D7DC298" w14:textId="77777777" w:rsidR="00020EA4" w:rsidRPr="00020EA4" w:rsidRDefault="00020EA4" w:rsidP="00020EA4">
      <w:pPr>
        <w:pStyle w:val="a3"/>
        <w:rPr>
          <w:rFonts w:ascii="Times New Roman" w:hAnsi="Times New Roman"/>
          <w:sz w:val="28"/>
          <w:szCs w:val="28"/>
        </w:rPr>
      </w:pPr>
      <w:r w:rsidRPr="00020EA4">
        <w:rPr>
          <w:rFonts w:ascii="Times New Roman" w:hAnsi="Times New Roman"/>
          <w:sz w:val="28"/>
          <w:szCs w:val="28"/>
        </w:rPr>
        <w:t>Число внутриатомных электронов, как и заряд ядра, равны порядковому номеру элемента в периодической системе Д. И. Менделеева.</w:t>
      </w:r>
    </w:p>
    <w:p w14:paraId="4C9F1E21" w14:textId="0446CB04" w:rsidR="00020EA4" w:rsidRPr="00D05B22" w:rsidRDefault="00020EA4" w:rsidP="00020EA4">
      <w:pPr>
        <w:pStyle w:val="a3"/>
        <w:rPr>
          <w:rFonts w:ascii="Times New Roman" w:hAnsi="Times New Roman"/>
          <w:sz w:val="24"/>
          <w:szCs w:val="24"/>
        </w:rPr>
      </w:pPr>
      <w:r w:rsidRPr="00020EA4">
        <w:rPr>
          <w:rFonts w:ascii="Times New Roman" w:hAnsi="Times New Roman"/>
          <w:sz w:val="28"/>
          <w:szCs w:val="28"/>
        </w:rPr>
        <w:t>Электроны движутся вокруг ядра, подобно тому как планеты обращаются вокруг Солнца.</w:t>
      </w:r>
      <w:r w:rsidR="001C7742" w:rsidRPr="001C7742">
        <w:rPr>
          <w:rFonts w:ascii="Times New Roman" w:eastAsia="Times New Roman" w:hAnsi="Times New Roman"/>
          <w:bCs/>
          <w:color w:val="000000"/>
          <w:spacing w:val="3"/>
          <w:sz w:val="24"/>
          <w:szCs w:val="24"/>
        </w:rPr>
        <w:t xml:space="preserve"> </w:t>
      </w:r>
    </w:p>
    <w:p w14:paraId="1D1998D2" w14:textId="3458586A" w:rsidR="00020EA4" w:rsidRDefault="00020EA4" w:rsidP="00020EA4">
      <w:pPr>
        <w:pStyle w:val="a4"/>
        <w:shd w:val="clear" w:color="auto" w:fill="FFFFFF"/>
        <w:spacing w:after="300" w:afterAutospacing="0"/>
        <w:jc w:val="center"/>
        <w:rPr>
          <w:rFonts w:ascii="Arial" w:hAnsi="Arial" w:cs="Arial"/>
          <w:color w:val="1D1D1B"/>
          <w:sz w:val="30"/>
          <w:szCs w:val="30"/>
        </w:rPr>
      </w:pPr>
      <w:r>
        <w:rPr>
          <w:rFonts w:ascii="Arial" w:hAnsi="Arial" w:cs="Arial"/>
          <w:color w:val="1D1D1B"/>
          <w:sz w:val="30"/>
          <w:szCs w:val="30"/>
        </w:rPr>
        <w:br w:type="textWrapping" w:clear="all"/>
      </w:r>
    </w:p>
    <w:p w14:paraId="3307186A" w14:textId="77777777" w:rsidR="00020EA4" w:rsidRDefault="00020EA4" w:rsidP="00020EA4">
      <w:pPr>
        <w:pStyle w:val="a4"/>
        <w:shd w:val="clear" w:color="auto" w:fill="FFFFFF"/>
        <w:spacing w:after="300" w:afterAutospacing="0"/>
        <w:rPr>
          <w:rFonts w:ascii="Arial" w:hAnsi="Arial" w:cs="Arial"/>
          <w:color w:val="1D1D1B"/>
          <w:sz w:val="30"/>
          <w:szCs w:val="30"/>
        </w:rPr>
      </w:pPr>
    </w:p>
    <w:p w14:paraId="6B3E28B6" w14:textId="77777777" w:rsidR="00020EA4" w:rsidRDefault="00020EA4" w:rsidP="00020EA4">
      <w:pPr>
        <w:pStyle w:val="a4"/>
        <w:shd w:val="clear" w:color="auto" w:fill="FFFFFF"/>
        <w:spacing w:after="300" w:afterAutospacing="0"/>
        <w:rPr>
          <w:rFonts w:ascii="Arial" w:hAnsi="Arial" w:cs="Arial"/>
          <w:color w:val="1D1D1B"/>
          <w:sz w:val="30"/>
          <w:szCs w:val="30"/>
        </w:rPr>
      </w:pPr>
    </w:p>
    <w:p w14:paraId="61827C66" w14:textId="77777777" w:rsidR="00020EA4" w:rsidRDefault="00020EA4" w:rsidP="00020EA4">
      <w:pPr>
        <w:pStyle w:val="a4"/>
        <w:shd w:val="clear" w:color="auto" w:fill="FFFFFF"/>
        <w:spacing w:after="300" w:afterAutospacing="0"/>
        <w:rPr>
          <w:rFonts w:ascii="Arial" w:hAnsi="Arial" w:cs="Arial"/>
          <w:color w:val="1D1D1B"/>
          <w:sz w:val="30"/>
          <w:szCs w:val="30"/>
        </w:rPr>
      </w:pPr>
    </w:p>
    <w:p w14:paraId="0B8F6C10" w14:textId="77777777" w:rsidR="00020EA4" w:rsidRDefault="00020EA4" w:rsidP="00020EA4">
      <w:pPr>
        <w:pStyle w:val="a4"/>
        <w:shd w:val="clear" w:color="auto" w:fill="FFFFFF"/>
        <w:spacing w:after="300" w:afterAutospacing="0"/>
        <w:rPr>
          <w:rFonts w:ascii="Arial" w:hAnsi="Arial" w:cs="Arial"/>
          <w:color w:val="1D1D1B"/>
          <w:sz w:val="30"/>
          <w:szCs w:val="30"/>
        </w:rPr>
      </w:pPr>
    </w:p>
    <w:p w14:paraId="39AA1226" w14:textId="77777777" w:rsidR="00020EA4" w:rsidRPr="00020EA4" w:rsidRDefault="00020EA4" w:rsidP="00020EA4">
      <w:pPr>
        <w:pStyle w:val="a3"/>
        <w:rPr>
          <w:rFonts w:ascii="Times New Roman" w:hAnsi="Times New Roman"/>
          <w:sz w:val="28"/>
          <w:szCs w:val="28"/>
        </w:rPr>
      </w:pPr>
    </w:p>
    <w:p w14:paraId="409A3B5B" w14:textId="77E3D74A" w:rsidR="00020EA4" w:rsidRDefault="00020EA4" w:rsidP="00146ECC">
      <w:bookmarkStart w:id="7" w:name="_GoBack"/>
      <w:bookmarkEnd w:id="7"/>
    </w:p>
    <w:p w14:paraId="7AC72BCA" w14:textId="45E7D29A" w:rsidR="00020EA4" w:rsidRDefault="00020EA4" w:rsidP="005704FE">
      <w:pPr>
        <w:ind w:firstLine="708"/>
      </w:pPr>
    </w:p>
    <w:p w14:paraId="69873F46" w14:textId="04935EC3" w:rsidR="00020EA4" w:rsidRDefault="00020EA4" w:rsidP="005704FE">
      <w:pPr>
        <w:ind w:firstLine="708"/>
      </w:pPr>
    </w:p>
    <w:p w14:paraId="24A71BC2" w14:textId="39E0AECE" w:rsidR="00020EA4" w:rsidRDefault="00020EA4" w:rsidP="005704FE">
      <w:pPr>
        <w:ind w:firstLine="708"/>
      </w:pPr>
    </w:p>
    <w:p w14:paraId="2B489A56" w14:textId="5FA6491A" w:rsidR="00020EA4" w:rsidRPr="005704FE" w:rsidRDefault="00020EA4" w:rsidP="005704FE">
      <w:pPr>
        <w:ind w:firstLine="708"/>
      </w:pPr>
    </w:p>
    <w:sectPr w:rsidR="00020EA4" w:rsidRPr="005704FE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FD130" w14:textId="77777777" w:rsidR="0022046B" w:rsidRDefault="0022046B" w:rsidP="00A11DFF">
      <w:pPr>
        <w:spacing w:after="0" w:line="240" w:lineRule="auto"/>
      </w:pPr>
      <w:r>
        <w:separator/>
      </w:r>
    </w:p>
  </w:endnote>
  <w:endnote w:type="continuationSeparator" w:id="0">
    <w:p w14:paraId="7A4CF430" w14:textId="77777777" w:rsidR="0022046B" w:rsidRDefault="0022046B" w:rsidP="00A11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57ED8" w14:textId="77777777" w:rsidR="0022046B" w:rsidRDefault="0022046B" w:rsidP="00A11DFF">
      <w:pPr>
        <w:spacing w:after="0" w:line="240" w:lineRule="auto"/>
      </w:pPr>
      <w:r>
        <w:separator/>
      </w:r>
    </w:p>
  </w:footnote>
  <w:footnote w:type="continuationSeparator" w:id="0">
    <w:p w14:paraId="3FFBFEED" w14:textId="77777777" w:rsidR="0022046B" w:rsidRDefault="0022046B" w:rsidP="00A11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C2C95" w14:textId="77777777" w:rsidR="00A11DFF" w:rsidRDefault="00A11DF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7ED"/>
    <w:rsid w:val="000139E8"/>
    <w:rsid w:val="00020EA4"/>
    <w:rsid w:val="000F4C16"/>
    <w:rsid w:val="00146ECC"/>
    <w:rsid w:val="001C7742"/>
    <w:rsid w:val="0022046B"/>
    <w:rsid w:val="002B3C04"/>
    <w:rsid w:val="003E5C75"/>
    <w:rsid w:val="0056348D"/>
    <w:rsid w:val="005704FE"/>
    <w:rsid w:val="006D3543"/>
    <w:rsid w:val="007B3F11"/>
    <w:rsid w:val="008C77A9"/>
    <w:rsid w:val="008D1510"/>
    <w:rsid w:val="0097140D"/>
    <w:rsid w:val="00996DAD"/>
    <w:rsid w:val="00A11DFF"/>
    <w:rsid w:val="00AF7642"/>
    <w:rsid w:val="00C00329"/>
    <w:rsid w:val="00C027ED"/>
    <w:rsid w:val="00D05B22"/>
    <w:rsid w:val="00DE0DEC"/>
    <w:rsid w:val="00EB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FA9D9"/>
  <w15:chartTrackingRefBased/>
  <w15:docId w15:val="{20A04B45-60DE-4759-9DB7-7ADC8A6C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32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570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B3F1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4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4C1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11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1DFF"/>
  </w:style>
  <w:style w:type="paragraph" w:styleId="aa">
    <w:name w:val="footer"/>
    <w:basedOn w:val="a"/>
    <w:link w:val="ab"/>
    <w:uiPriority w:val="99"/>
    <w:unhideWhenUsed/>
    <w:rsid w:val="00A11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1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1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ru.wikipedia.org/wiki/%D0%AF%D0%B4%D1%80%D0%BE_(%D0%B0%D1%82%D0%BE%D0%BC)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ru.wikipedia.org/wiki/%D0%AD%D1%80%D0%BD%D0%B5%D1%81%D1%82_%D0%A0%D0%B5%D0%B7%D0%B5%D1%80%D1%84%D0%BE%D1%80%D0%B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0%D1%82%D0%BE%D0%BC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tmp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ru.wikipedia.org/wiki/%D0%AD%D0%BB%D0%B5%D0%BA%D1%82%D1%80%D0%BE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A64A9-1341-434C-9D08-EA02D609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 Белых</dc:creator>
  <cp:keywords/>
  <dc:description/>
  <cp:lastModifiedBy>ученик</cp:lastModifiedBy>
  <cp:revision>17</cp:revision>
  <cp:lastPrinted>2021-04-16T13:06:00Z</cp:lastPrinted>
  <dcterms:created xsi:type="dcterms:W3CDTF">2021-04-11T15:48:00Z</dcterms:created>
  <dcterms:modified xsi:type="dcterms:W3CDTF">2021-12-17T04:10:00Z</dcterms:modified>
</cp:coreProperties>
</file>